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D2" w:rsidRDefault="003E2AD2" w:rsidP="003E2AD2">
      <w:pPr>
        <w:pStyle w:val="ConsPlusTitle"/>
        <w:jc w:val="center"/>
      </w:pPr>
      <w:bookmarkStart w:id="0" w:name="_GoBack"/>
      <w:bookmarkEnd w:id="0"/>
    </w:p>
    <w:p w:rsidR="003E2AD2" w:rsidRDefault="003E2AD2" w:rsidP="003E2AD2">
      <w:pPr>
        <w:pStyle w:val="ConsPlusTitle"/>
        <w:jc w:val="center"/>
      </w:pPr>
      <w:r>
        <w:t>ПРИКАЗ</w:t>
      </w:r>
      <w:r>
        <w:br/>
        <w:t>Об утверждении ФОП ООО</w:t>
      </w:r>
    </w:p>
    <w:p w:rsidR="003E2AD2" w:rsidRDefault="003E2AD2" w:rsidP="003E2AD2">
      <w:pPr>
        <w:pStyle w:val="ConsPlusTitle"/>
        <w:jc w:val="center"/>
      </w:pPr>
      <w:r>
        <w:t>от 16 ноября 2022 г. N 993</w:t>
      </w:r>
    </w:p>
    <w:p w:rsidR="003E2AD2" w:rsidRDefault="003E2AD2" w:rsidP="003E2AD2">
      <w:pPr>
        <w:pStyle w:val="ConsPlusTitle"/>
        <w:ind w:firstLine="540"/>
        <w:jc w:val="both"/>
        <w:outlineLvl w:val="2"/>
      </w:pPr>
    </w:p>
    <w:p w:rsidR="003E2AD2" w:rsidRDefault="003E2AD2" w:rsidP="003E2AD2">
      <w:pPr>
        <w:pStyle w:val="ConsPlusTitle"/>
        <w:ind w:firstLine="540"/>
        <w:jc w:val="both"/>
        <w:outlineLvl w:val="2"/>
      </w:pPr>
    </w:p>
    <w:p w:rsidR="003E2AD2" w:rsidRDefault="003E2AD2" w:rsidP="003E2AD2">
      <w:pPr>
        <w:pStyle w:val="ConsPlusTitle"/>
        <w:ind w:firstLine="540"/>
        <w:jc w:val="both"/>
        <w:outlineLvl w:val="2"/>
      </w:pPr>
      <w:r>
        <w:t>26. Федеральная рабочая программа воспитания.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26.1.3. Программа воспитания включает три раздела: целевой, содержательный, организационный.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26.2. Целевой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</w:t>
      </w:r>
      <w:r>
        <w:lastRenderedPageBreak/>
        <w:t>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26.2.3. Цель и задачи воспитания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26.2.3.1. Цель воспитания обучающихся в образовательной организации: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26.2.3.2. Задачи воспитания обучающихся в образовательной организации: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4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26.2.3.3. Личностные результаты освоения обучающимися образовательных программ включают: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готовность обучающихся к саморазвитию, самостоятельности и личностному самоопределению;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</w:t>
      </w:r>
      <w:r>
        <w:lastRenderedPageBreak/>
        <w:t>отношения к себе, окружающим людям и жизни в целом.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26.2.3.4.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5" w:history="1">
        <w:r>
          <w:rPr>
            <w:rStyle w:val="a3"/>
            <w:u w:val="none"/>
          </w:rPr>
          <w:t>ФГОС ООО</w:t>
        </w:r>
      </w:hyperlink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ООО установлены </w:t>
      </w:r>
      <w:hyperlink r:id="rId6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7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</w:t>
      </w:r>
      <w:r>
        <w:lastRenderedPageBreak/>
        <w:t>людям, уважающий старших;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способный воспринимать и чувствовать прекрасное в быту, природе, искусстве, творчестве людей;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стремление к самовыражению в разных видах художественной деятельности, искусстве.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ориентированный на физическое развитие с учетом возможностей здоровья, занятия физкультурой и спортом;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ценность труда в жизни человека, семьи, общества;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уважение к труду, людям труда, бережное отношение к результатам труда, ответственное потребление;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26.2.5.3.6. Экологическое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понимающий ценность природы, зависимость жизни людей от природы, влияние людей на природу, окружающую среду;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выражающий готовность в своей деятельности придерживаться экологических норм.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26.3. Содержательный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26.3.1.1. В данном разделе раскрываются основные особенности уклада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ее репутацию в окружающем образовательном пространстве, социуме.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26.3.1.4. Основные характеристики (целесообразно учитывать в описании):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</w:t>
      </w:r>
      <w:r>
        <w:lastRenderedPageBreak/>
        <w:t>муниципальные, международные, сетевые и другие), включенные в систему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26.3.1.5. Дополнительные характеристики (могут учитываться в описании):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</w:t>
      </w:r>
      <w:proofErr w:type="spellStart"/>
      <w:r>
        <w:t>духовнонравственной</w:t>
      </w:r>
      <w:proofErr w:type="spellEnd"/>
      <w:r>
        <w:t>, социокультурной,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</w:t>
      </w:r>
      <w:r>
        <w:lastRenderedPageBreak/>
        <w:t>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 курсы, занятия в области искусств, художественного творчества разных видов и жанров;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 курсы, занятия оздоровительной и спортивной направленности.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>
        <w:t>биографий</w:t>
      </w:r>
      <w:proofErr w:type="gramEnd"/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>
        <w:t>духовнонравственного</w:t>
      </w:r>
      <w:proofErr w:type="spellEnd"/>
      <w:r>
        <w:t xml:space="preserve"> содержания, фотоотчеты об интересных событиях, поздравления педагогов и обучающихся и другое;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работу семейных клубов, родительских гостиных, предоставляющих родителям, </w:t>
      </w:r>
      <w:r>
        <w:lastRenderedPageBreak/>
        <w:t>педагогам и обучающимся площадку для совместного досуга и общения, с обсуждением актуальных вопросов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обучающимися, так и с их окружением; организацию межведомственного взаимодействия;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участие представителей организаций-партнеров в проведении отдельных уроков, </w:t>
      </w:r>
      <w:r>
        <w:lastRenderedPageBreak/>
        <w:t>внеурочных занятий, внешкольных мероприятий соответствующей тематической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26.4. Организационный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>
        <w:t>психологопедагогического</w:t>
      </w:r>
      <w:proofErr w:type="spellEnd"/>
      <w: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 Требования к условиям работы с обучающимися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26.4.3.3. Особыми задачами воспитания обучающихся с особыми образовательными потребностями являются: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26.4.3.4. При организации воспитания обучающихся с особыми образовательными потребностями необходимо ориентироваться на: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</w:t>
      </w:r>
      <w:r>
        <w:lastRenderedPageBreak/>
        <w:t>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8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взаимное уважение всех участников образовательных отношений;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 Результаты воспитания, социализации и саморазвития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какие проблемы, затруднения в личностном развитии обучающихся удалось решить за прошедший учебный год;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какие новые проблемы, трудности появились, над чем предстоит работать педагогическому коллективу.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 Состояние совместной деятельности обучающихся и взрослых.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26.4.7.2.2. Анализ проводится заместителем директора по воспитательной работе (советником директора по воспитанию, педагогом-психологом, социальным педагогом </w:t>
      </w:r>
      <w:r>
        <w:lastRenderedPageBreak/>
        <w:t>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организуемой внеурочной деятельности обучающихся;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по профориентации обучающихся;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 другое по дополнительным модулям.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49257C" w:rsidRDefault="0049257C"/>
    <w:sectPr w:rsidR="0049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D2"/>
    <w:rsid w:val="003E2AD2"/>
    <w:rsid w:val="0049257C"/>
    <w:rsid w:val="009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160D3-D812-4466-8DB0-25BDBEDF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4647&amp;date=13.01.2023&amp;dst=10001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hyperlink" Target="https://login.consultant.ru/link/?req=doc&amp;demo=2&amp;base=LAW&amp;n=424647&amp;date=13.01.2023&amp;dst=100016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24647&amp;date=13.01.2023&amp;dst=100016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8071</Words>
  <Characters>46009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Школа №47</cp:lastModifiedBy>
  <cp:revision>2</cp:revision>
  <dcterms:created xsi:type="dcterms:W3CDTF">2024-12-23T06:38:00Z</dcterms:created>
  <dcterms:modified xsi:type="dcterms:W3CDTF">2024-12-23T06:38:00Z</dcterms:modified>
</cp:coreProperties>
</file>